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0" w:name="[문서의_처음]"/>
      <w:bookmarkStart w:id="1" w:name="_GoBack"/>
      <w:bookmarkEnd w:id="0"/>
      <w:bookmarkEnd w:id="1"/>
      <w:r>
        <w:rPr>
          <w:rFonts w:ascii="맑은 고딕" w:eastAsia="맑은 고딕" w:hAnsi="맑은 고딕" w:hint="eastAsia"/>
          <w:color w:val="000000"/>
          <w:sz w:val="18"/>
          <w:szCs w:val="18"/>
        </w:rPr>
        <w:t>목회자의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리더십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개발을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위한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편지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주후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2023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년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5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1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제</w:t>
      </w:r>
      <w:r>
        <w:rPr>
          <w:rFonts w:ascii="맑은 고딕" w:eastAsia="맑은 고딕" w:hAnsi="맑은 고딕"/>
          <w:color w:val="000000"/>
          <w:sz w:val="18"/>
          <w:szCs w:val="18"/>
        </w:rPr>
        <w:t>859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center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예수님께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용서를</w:t>
      </w:r>
      <w:r>
        <w:rPr>
          <w:rFonts w:ascii="맑은 고딕" w:eastAsia="맑은 고딕" w:hAnsi="맑은 고딕"/>
          <w:b/>
          <w:bCs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</w:rPr>
        <w:t>배우다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용서에는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엄청난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희생이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따른다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희생은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표현할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고통일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용서하실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있도록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십자가의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견디셨습니다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견뎌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고통의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화목한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누리게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사실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믿는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중요한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형제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하나님으로부터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엄청난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들어도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고통을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받아도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상대방을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당연한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연약한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인간이기에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밑바닥에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남아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자존심이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무시하게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원흉이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발견하게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가르침과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무엇인지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시간을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가져봅시다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1.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무한한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주셨다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일흔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번씩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</w:t>
      </w:r>
      <w:r>
        <w:rPr>
          <w:rFonts w:ascii="맑은 고딕" w:eastAsia="맑은 고딕" w:hAnsi="맑은 고딕"/>
          <w:color w:val="000000"/>
          <w:sz w:val="20"/>
          <w:szCs w:val="20"/>
        </w:rPr>
        <w:t>, 70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곱하기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7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490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용서하라는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뜻이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‘무한대의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용서’를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의미합니다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도무지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제한을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모르십니다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성품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주시고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허물을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덮어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2.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기억하지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주셨다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진정한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기억하지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잘못을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되씹지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않으시고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영원토록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잊어버리는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해주셨습니다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“주께서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영혼을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사랑하사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멸망의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구덩이에서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건지셨고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뒤에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던지셨나이다</w:t>
      </w:r>
      <w:r>
        <w:rPr>
          <w:rFonts w:ascii="맑은 고딕" w:eastAsia="맑은 고딕" w:hAnsi="맑은 고딕"/>
          <w:color w:val="000000"/>
          <w:sz w:val="20"/>
          <w:szCs w:val="20"/>
        </w:rPr>
        <w:t>"(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38:17b)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말씀처럼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뒤에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던져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버리시고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내동댕이치실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주심에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후회와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미련이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없으시다는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3.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선택이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필수다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아니라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나름대로의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가지고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베드로처럼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“몇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합니까</w:t>
      </w:r>
      <w:r>
        <w:rPr>
          <w:rFonts w:ascii="맑은 고딕" w:eastAsia="맑은 고딕" w:hAnsi="맑은 고딕"/>
          <w:color w:val="000000"/>
          <w:sz w:val="20"/>
          <w:szCs w:val="20"/>
        </w:rPr>
        <w:t>?"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질문을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‘사람으로서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이상은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돼</w:t>
      </w:r>
      <w:r>
        <w:rPr>
          <w:rFonts w:ascii="맑은 고딕" w:eastAsia="맑은 고딕" w:hAnsi="맑은 고딕"/>
          <w:color w:val="000000"/>
          <w:sz w:val="20"/>
          <w:szCs w:val="20"/>
        </w:rPr>
        <w:t>!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스스로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놓고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최대치로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초과하거나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뛰어넘으려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않습니다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생각에는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정도면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됐지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뭐’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‘일곱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번씩이나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용서했으면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됐지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얼마나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더</w:t>
      </w:r>
      <w:r>
        <w:rPr>
          <w:rFonts w:ascii="맑은 고딕" w:eastAsia="맑은 고딕" w:hAnsi="맑은 고딕"/>
          <w:color w:val="000000"/>
          <w:sz w:val="20"/>
          <w:szCs w:val="20"/>
        </w:rPr>
        <w:t>?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’라는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인간의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잠재되어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이러한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인간적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잣대와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계산을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뛰어넘기를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원하십니다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“너희의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수준을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버리고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수준에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맞추어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다오”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하시며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기다리십니다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번씩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lastRenderedPageBreak/>
        <w:t xml:space="preserve">4.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남을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길이다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정죄는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정죄를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당하게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되면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좌절감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빠져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잃어버리게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그러므로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정죄는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포기하게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만드는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무형의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행위입니다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살립니다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상처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곳을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싸매어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허물을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덮어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연고제와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같습니다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연고제를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바르면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금세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새록새록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돋아납니다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죄인에게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새로운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소망을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안겨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용서받은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어둠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속에서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빛을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바라보게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용서하심으로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얻었듯이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부여해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길이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희망과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생명으로의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인도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그것은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아름다운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열매입니다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 xml:space="preserve">5.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궁극적으로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자신을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살리는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일이다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용서가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미움이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잡고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괴롭힙니다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언제나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못하는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마음에는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냉랭함이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흐르고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자리할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없습니다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그러나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뒤바꿔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놓습니다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기쁨이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충만하듯이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기쁨이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샘솟습니다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얻을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독특한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선물이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고독을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기쁨으로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절망을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희망으로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그리고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죽음을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생명으로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바꾸어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줍니다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이것이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누릴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축복입니다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용서받기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위해서는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마땅히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합니다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엄청난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받은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자이기에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삶에서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일어나는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다른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사람의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과실에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마땅히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용서해야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한다는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사실을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기억하십시오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대한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원리를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예수님은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친히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보여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주셨고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베드로를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통해서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우리에게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가르치셨습니다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“일흔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번씩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일곱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번”이라는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숫자는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끝까지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모든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주라는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의미입니다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우리가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먼저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용서하신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얼마나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기뻐하시며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흐뭇해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하셨을까를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조금이나마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느낄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있을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그때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우리는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지독하게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진한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주님의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사랑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때문에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전율하게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될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것입니다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 w:hint="eastAsia"/>
          <w:color w:val="000000"/>
          <w:sz w:val="20"/>
          <w:szCs w:val="20"/>
        </w:rPr>
        <w:t>※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이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글은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『</w:t>
      </w:r>
      <w:r w:rsidR="00F13439" w:rsidRPr="00F13439">
        <w:rPr>
          <w:rFonts w:ascii="맑은 고딕" w:eastAsia="맑은 고딕" w:hAnsi="맑은 고딕" w:hint="eastAsia"/>
          <w:color w:val="000000"/>
          <w:sz w:val="20"/>
          <w:szCs w:val="20"/>
        </w:rPr>
        <w:t>양육리더가</w:t>
      </w:r>
      <w:r w:rsidR="00F13439" w:rsidRPr="00F13439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F13439" w:rsidRPr="00F13439">
        <w:rPr>
          <w:rFonts w:ascii="맑은 고딕" w:eastAsia="맑은 고딕" w:hAnsi="맑은 고딕" w:hint="eastAsia"/>
          <w:color w:val="000000"/>
          <w:sz w:val="20"/>
          <w:szCs w:val="20"/>
        </w:rPr>
        <w:t>꼭</w:t>
      </w:r>
      <w:r w:rsidR="00F13439" w:rsidRPr="00F13439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F13439" w:rsidRPr="00F13439">
        <w:rPr>
          <w:rFonts w:ascii="맑은 고딕" w:eastAsia="맑은 고딕" w:hAnsi="맑은 고딕" w:hint="eastAsia"/>
          <w:color w:val="000000"/>
          <w:sz w:val="20"/>
          <w:szCs w:val="20"/>
        </w:rPr>
        <w:t>알아야</w:t>
      </w:r>
      <w:r w:rsidR="00F13439" w:rsidRPr="00F13439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F13439" w:rsidRPr="00F13439">
        <w:rPr>
          <w:rFonts w:ascii="맑은 고딕" w:eastAsia="맑은 고딕" w:hAnsi="맑은 고딕" w:hint="eastAsia"/>
          <w:color w:val="000000"/>
          <w:sz w:val="20"/>
          <w:szCs w:val="20"/>
        </w:rPr>
        <w:t>할</w:t>
      </w:r>
      <w:r w:rsidR="00F13439" w:rsidRPr="00F13439">
        <w:rPr>
          <w:rFonts w:ascii="맑은 고딕" w:eastAsia="맑은 고딕" w:hAnsi="맑은 고딕"/>
          <w:color w:val="000000"/>
          <w:sz w:val="20"/>
          <w:szCs w:val="20"/>
        </w:rPr>
        <w:t xml:space="preserve"> 5</w:t>
      </w:r>
      <w:r w:rsidR="00F13439" w:rsidRPr="00F13439">
        <w:rPr>
          <w:rFonts w:ascii="맑은 고딕" w:eastAsia="맑은 고딕" w:hAnsi="맑은 고딕" w:hint="eastAsia"/>
          <w:color w:val="000000"/>
          <w:sz w:val="20"/>
          <w:szCs w:val="20"/>
        </w:rPr>
        <w:t>가지</w:t>
      </w:r>
      <w:r w:rsidR="00F13439" w:rsidRPr="00F13439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F13439" w:rsidRPr="00F13439">
        <w:rPr>
          <w:rFonts w:ascii="맑은 고딕" w:eastAsia="맑은 고딕" w:hAnsi="맑은 고딕" w:hint="eastAsia"/>
          <w:color w:val="000000"/>
          <w:sz w:val="20"/>
          <w:szCs w:val="20"/>
        </w:rPr>
        <w:t>원리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』</w:t>
      </w:r>
      <w:r>
        <w:rPr>
          <w:rFonts w:ascii="맑은 고딕" w:eastAsia="맑은 고딕" w:hAnsi="맑은 고딕"/>
          <w:color w:val="000000"/>
          <w:sz w:val="20"/>
          <w:szCs w:val="20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강명옥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국제제자훈련원</w:t>
      </w:r>
      <w:r>
        <w:rPr>
          <w:rFonts w:ascii="맑은 고딕" w:eastAsia="맑은 고딕" w:hAnsi="맑은 고딕"/>
          <w:color w:val="000000"/>
          <w:sz w:val="20"/>
          <w:szCs w:val="20"/>
        </w:rPr>
        <w:t>)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의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내용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일부를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발췌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및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각색하여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작성되었습니다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. </w:t>
      </w:r>
    </w:p>
    <w:p w:rsidR="00472163" w:rsidRDefault="00472163" w:rsidP="00472163">
      <w:pPr>
        <w:pStyle w:val="a3"/>
        <w:spacing w:before="0" w:beforeAutospacing="0" w:after="0" w:afterAutospacing="0" w:line="31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평신도를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깨운다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국제제자훈련원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</w:p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Called to Awaken the Laity </w:t>
      </w:r>
    </w:p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>Disciple-making Ministries Int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’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l </w:t>
      </w:r>
    </w:p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06721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서울시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서초구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효령로</w:t>
      </w:r>
      <w:r>
        <w:rPr>
          <w:rFonts w:ascii="맑은 고딕" w:eastAsia="맑은 고딕" w:hAnsi="맑은 고딕"/>
          <w:color w:val="000000"/>
          <w:sz w:val="18"/>
          <w:szCs w:val="18"/>
        </w:rPr>
        <w:t>68</w:t>
      </w:r>
      <w:r>
        <w:rPr>
          <w:rFonts w:ascii="맑은 고딕" w:eastAsia="맑은 고딕" w:hAnsi="맑은 고딕" w:hint="eastAsia"/>
          <w:color w:val="000000"/>
          <w:sz w:val="18"/>
          <w:szCs w:val="18"/>
        </w:rPr>
        <w:t>길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98 </w:t>
      </w:r>
    </w:p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전화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3489-4200 </w:t>
      </w:r>
    </w:p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color w:val="000000"/>
          <w:sz w:val="18"/>
          <w:szCs w:val="18"/>
        </w:rPr>
        <w:t>팩스</w:t>
      </w:r>
      <w:r>
        <w:rPr>
          <w:rFonts w:ascii="맑은 고딕" w:eastAsia="맑은 고딕" w:hAnsi="맑은 고딕"/>
          <w:color w:val="000000"/>
          <w:sz w:val="18"/>
          <w:szCs w:val="18"/>
        </w:rPr>
        <w:t xml:space="preserve"> : 02) 3489-4209 </w:t>
      </w:r>
    </w:p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E-mail : cal@sarang.org </w:t>
      </w:r>
    </w:p>
    <w:p w:rsidR="00472163" w:rsidRDefault="00472163" w:rsidP="00472163">
      <w:pPr>
        <w:pStyle w:val="a3"/>
        <w:spacing w:before="0" w:beforeAutospacing="0" w:after="0" w:afterAutospacing="0" w:line="285" w:lineRule="atLeast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>
        <w:rPr>
          <w:rFonts w:ascii="맑은 고딕" w:eastAsia="맑은 고딕" w:hAnsi="맑은 고딕"/>
          <w:color w:val="000000"/>
          <w:sz w:val="18"/>
          <w:szCs w:val="18"/>
        </w:rPr>
        <w:t xml:space="preserve">www.discipleN.com, www.sarangM.com </w:t>
      </w:r>
    </w:p>
    <w:p w:rsidR="00BE0000" w:rsidRPr="00472163" w:rsidRDefault="00BE0000" w:rsidP="00472163"/>
    <w:sectPr w:rsidR="00BE0000" w:rsidRPr="00472163">
      <w:pgSz w:w="11906" w:h="16837" w:orient="landscape"/>
      <w:pgMar w:top="1984" w:right="1701" w:bottom="1700" w:left="1701" w:header="1134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63"/>
    <w:rsid w:val="00472163"/>
    <w:rsid w:val="00A94CF1"/>
    <w:rsid w:val="00BE0000"/>
    <w:rsid w:val="00E420D4"/>
    <w:rsid w:val="00F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3A0BDD-4C05-484D-9465-ABCE6C17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21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좋은 교회에서 위대한 교회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좋은 교회에서 위대한 교회</dc:title>
  <dc:subject/>
  <dc:creator>chochunghyun</dc:creator>
  <cp:keywords/>
  <dc:description/>
  <cp:lastModifiedBy>김수진</cp:lastModifiedBy>
  <cp:revision>2</cp:revision>
  <dcterms:created xsi:type="dcterms:W3CDTF">2023-05-02T01:54:00Z</dcterms:created>
  <dcterms:modified xsi:type="dcterms:W3CDTF">2023-05-02T01:54:00Z</dcterms:modified>
</cp:coreProperties>
</file>